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科技副乡（镇）长推荐汇总表</w:t>
      </w:r>
    </w:p>
    <w:bookmarkEnd w:id="0"/>
    <w:p>
      <w:pPr>
        <w:snapToGrid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申报单位：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0"/>
          <w:szCs w:val="30"/>
        </w:rPr>
        <w:t>（盖章）</w:t>
      </w:r>
    </w:p>
    <w:tbl>
      <w:tblPr>
        <w:tblStyle w:val="3"/>
        <w:tblW w:w="14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60"/>
        <w:gridCol w:w="2269"/>
        <w:gridCol w:w="1701"/>
        <w:gridCol w:w="1559"/>
        <w:gridCol w:w="2694"/>
        <w:gridCol w:w="1985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专业领域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及主要研究方向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职称、职务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  <w:t>特派员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  <w:t>/基层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工作年限（年）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意向派驻乡镇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  <w:t>主要工作成绩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是否服从调剂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ap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仿宋" w:hAnsi="仿宋" w:eastAsia="仿宋" w:cs="Times New Roman"/>
                <w:kern w:val="44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备注：单位联络员姓名：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</w:rPr>
        <w:t>；联系方式：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</w:p>
    <w:p>
      <w:pPr>
        <w:snapToGrid w:val="0"/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填表说明：科技副乡镇长名单请按推荐优先程度排序。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5D7F606-2D3B-4246-B034-319A64FAEB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8FA99A-5209-4572-9E00-820DD6023B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B495F9-1CAC-44A8-847C-B4C42FB9F4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23642546"/>
    <w:rsid w:val="236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2023-09-04T08:01:00Z</dcterms:created>
  <dc:creator>wzkyc</dc:creator>
  <cp:lastModifiedBy>wzkyc</cp:lastModifiedBy>
  <dcterms:modified xsi:type="dcterms:W3CDTF">2023-09-04T08:02:28Z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F20378116F0040508763549DE4C8B2C2_11</vt:lpwstr>
  </property>
</Properties>
</file>